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323" w:rsidRPr="00F33323" w:rsidRDefault="00F33323" w:rsidP="00F33323">
      <w:pPr>
        <w:spacing w:before="100" w:beforeAutospacing="1" w:after="100" w:afterAutospacing="1" w:line="240" w:lineRule="auto"/>
        <w:jc w:val="center"/>
        <w:rPr>
          <w:rFonts w:ascii="Arial" w:eastAsia="Times New Roman" w:hAnsi="Arial" w:cs="Arial"/>
          <w:sz w:val="44"/>
          <w:szCs w:val="44"/>
        </w:rPr>
      </w:pPr>
      <w:r w:rsidRPr="00F33323">
        <w:rPr>
          <w:rFonts w:ascii="Arial" w:eastAsia="Times New Roman" w:hAnsi="Arial" w:cs="Arial"/>
          <w:sz w:val="44"/>
          <w:szCs w:val="44"/>
        </w:rPr>
        <w:t xml:space="preserve">Dome Lamp Dimmer </w:t>
      </w:r>
    </w:p>
    <w:p w:rsidR="00F33323" w:rsidRPr="00F33323" w:rsidRDefault="00F33323" w:rsidP="00F33323">
      <w:pPr>
        <w:spacing w:after="0" w:line="240" w:lineRule="auto"/>
        <w:jc w:val="center"/>
        <w:rPr>
          <w:rFonts w:ascii="Arial" w:eastAsia="Times New Roman" w:hAnsi="Arial" w:cs="Arial"/>
          <w:sz w:val="24"/>
          <w:szCs w:val="24"/>
        </w:rPr>
      </w:pPr>
    </w:p>
    <w:p w:rsidR="00F33323" w:rsidRPr="00F33323" w:rsidRDefault="00F33323" w:rsidP="00F33323">
      <w:pPr>
        <w:spacing w:beforeAutospacing="1" w:after="100" w:afterAutospacing="1" w:line="240" w:lineRule="auto"/>
        <w:jc w:val="center"/>
        <w:rPr>
          <w:rFonts w:ascii="Arial" w:eastAsia="Times New Roman" w:hAnsi="Arial" w:cs="Arial"/>
          <w:sz w:val="24"/>
          <w:szCs w:val="24"/>
        </w:rPr>
      </w:pPr>
      <w:r w:rsidRPr="00F33323">
        <w:rPr>
          <w:rFonts w:ascii="Arial" w:eastAsia="Times New Roman" w:hAnsi="Arial" w:cs="Arial"/>
          <w:sz w:val="24"/>
          <w:szCs w:val="24"/>
        </w:rPr>
        <w:t> </w:t>
      </w:r>
    </w:p>
    <w:p w:rsidR="00F33323" w:rsidRPr="00F33323" w:rsidRDefault="00F33323" w:rsidP="00F33323">
      <w:pPr>
        <w:spacing w:beforeAutospacing="1" w:after="100" w:afterAutospacing="1" w:line="240" w:lineRule="auto"/>
        <w:jc w:val="center"/>
        <w:rPr>
          <w:rFonts w:ascii="Arial" w:eastAsia="Times New Roman" w:hAnsi="Arial" w:cs="Arial"/>
          <w:sz w:val="24"/>
          <w:szCs w:val="24"/>
        </w:rPr>
      </w:pPr>
      <w:r w:rsidRPr="00F33323">
        <w:rPr>
          <w:rFonts w:ascii="Arial" w:eastAsia="Times New Roman" w:hAnsi="Arial" w:cs="Arial"/>
          <w:sz w:val="20"/>
          <w:szCs w:val="20"/>
        </w:rPr>
        <w:t xml:space="preserve">       There are times when a little light inside the car would greatly assist one of the passengers but the dome light is too bright for safe driving. The dimmer circuit in fig. 1 may be added to an existing dome light or included with a new passenger spot lamp. The upper op-amp generates a 700 Hz </w:t>
      </w:r>
      <w:proofErr w:type="spellStart"/>
      <w:r w:rsidRPr="00F33323">
        <w:rPr>
          <w:rFonts w:ascii="Arial" w:eastAsia="Times New Roman" w:hAnsi="Arial" w:cs="Arial"/>
          <w:sz w:val="20"/>
          <w:szCs w:val="20"/>
        </w:rPr>
        <w:t>sawtooth</w:t>
      </w:r>
      <w:proofErr w:type="spellEnd"/>
      <w:r w:rsidRPr="00F33323">
        <w:rPr>
          <w:rFonts w:ascii="Arial" w:eastAsia="Times New Roman" w:hAnsi="Arial" w:cs="Arial"/>
          <w:sz w:val="20"/>
          <w:szCs w:val="20"/>
        </w:rPr>
        <w:t xml:space="preserve"> waveform which is compared to a </w:t>
      </w:r>
      <w:proofErr w:type="spellStart"/>
      <w:r w:rsidRPr="00F33323">
        <w:rPr>
          <w:rFonts w:ascii="Arial" w:eastAsia="Times New Roman" w:hAnsi="Arial" w:cs="Arial"/>
          <w:sz w:val="20"/>
          <w:szCs w:val="20"/>
        </w:rPr>
        <w:t>setpoint</w:t>
      </w:r>
      <w:proofErr w:type="spellEnd"/>
      <w:r w:rsidRPr="00F33323">
        <w:rPr>
          <w:rFonts w:ascii="Arial" w:eastAsia="Times New Roman" w:hAnsi="Arial" w:cs="Arial"/>
          <w:sz w:val="20"/>
          <w:szCs w:val="20"/>
        </w:rPr>
        <w:t xml:space="preserve"> voltage by the lower op-amp. When the </w:t>
      </w:r>
      <w:proofErr w:type="spellStart"/>
      <w:r w:rsidRPr="00F33323">
        <w:rPr>
          <w:rFonts w:ascii="Arial" w:eastAsia="Times New Roman" w:hAnsi="Arial" w:cs="Arial"/>
          <w:sz w:val="20"/>
          <w:szCs w:val="20"/>
        </w:rPr>
        <w:t>sawtooth</w:t>
      </w:r>
      <w:proofErr w:type="spellEnd"/>
      <w:r w:rsidRPr="00F33323">
        <w:rPr>
          <w:rFonts w:ascii="Arial" w:eastAsia="Times New Roman" w:hAnsi="Arial" w:cs="Arial"/>
          <w:sz w:val="20"/>
          <w:szCs w:val="20"/>
        </w:rPr>
        <w:t xml:space="preserve"> voltage is above the </w:t>
      </w:r>
      <w:proofErr w:type="spellStart"/>
      <w:r w:rsidRPr="00F33323">
        <w:rPr>
          <w:rFonts w:ascii="Arial" w:eastAsia="Times New Roman" w:hAnsi="Arial" w:cs="Arial"/>
          <w:sz w:val="20"/>
          <w:szCs w:val="20"/>
        </w:rPr>
        <w:t>setpoint</w:t>
      </w:r>
      <w:proofErr w:type="spellEnd"/>
      <w:r w:rsidRPr="00F33323">
        <w:rPr>
          <w:rFonts w:ascii="Arial" w:eastAsia="Times New Roman" w:hAnsi="Arial" w:cs="Arial"/>
          <w:sz w:val="20"/>
          <w:szCs w:val="20"/>
        </w:rPr>
        <w:t xml:space="preserve">, the transistors turn on supplying current to the bulb. </w:t>
      </w:r>
    </w:p>
    <w:p w:rsidR="00F33323" w:rsidRPr="00F33323" w:rsidRDefault="00F33323" w:rsidP="00F33323">
      <w:pPr>
        <w:spacing w:before="100" w:beforeAutospacing="1" w:after="100" w:afterAutospacing="1" w:line="240" w:lineRule="auto"/>
        <w:jc w:val="center"/>
        <w:rPr>
          <w:rFonts w:ascii="Arial" w:eastAsia="Times New Roman" w:hAnsi="Arial" w:cs="Arial"/>
          <w:sz w:val="24"/>
          <w:szCs w:val="24"/>
        </w:rPr>
      </w:pPr>
      <w:r w:rsidRPr="00F33323">
        <w:rPr>
          <w:rFonts w:ascii="Arial" w:eastAsia="Times New Roman" w:hAnsi="Arial" w:cs="Arial"/>
          <w:sz w:val="24"/>
          <w:szCs w:val="24"/>
        </w:rPr>
        <w:t xml:space="preserve">  </w:t>
      </w:r>
    </w:p>
    <w:p w:rsidR="00F33323" w:rsidRPr="00F33323" w:rsidRDefault="00F33323" w:rsidP="00F33323">
      <w:pPr>
        <w:spacing w:before="100" w:beforeAutospacing="1" w:after="100" w:afterAutospacing="1" w:line="240" w:lineRule="auto"/>
        <w:jc w:val="center"/>
        <w:rPr>
          <w:rFonts w:ascii="Arial" w:eastAsia="Times New Roman" w:hAnsi="Arial" w:cs="Arial"/>
          <w:sz w:val="24"/>
          <w:szCs w:val="24"/>
        </w:rPr>
      </w:pPr>
      <w:r w:rsidRPr="00F33323">
        <w:rPr>
          <w:rFonts w:ascii="Arial" w:eastAsia="Times New Roman" w:hAnsi="Arial" w:cs="Arial"/>
          <w:sz w:val="20"/>
          <w:szCs w:val="20"/>
        </w:rPr>
        <w:t>     The setting of the potentiometer determines the width of the pulses sent to the lamp and therefore the average voltage. The lamp is dim when the potentiometer is set near the higher voltage. Since the TIP32 switches on and off instead of simply dropping the voltage like a power rheostat, the power it dissipates remains low and a heat sink is not necessary.</w:t>
      </w:r>
    </w:p>
    <w:p w:rsidR="00F33323" w:rsidRPr="00F33323" w:rsidRDefault="00F33323" w:rsidP="00F33323">
      <w:pPr>
        <w:spacing w:before="100" w:beforeAutospacing="1" w:after="100" w:afterAutospacing="1" w:line="240" w:lineRule="auto"/>
        <w:jc w:val="center"/>
        <w:rPr>
          <w:rFonts w:ascii="Arial" w:eastAsia="Times New Roman" w:hAnsi="Arial" w:cs="Arial"/>
          <w:sz w:val="24"/>
          <w:szCs w:val="24"/>
        </w:rPr>
      </w:pPr>
      <w:r w:rsidRPr="00F33323">
        <w:rPr>
          <w:rFonts w:ascii="Arial" w:eastAsia="Times New Roman" w:hAnsi="Arial" w:cs="Arial"/>
          <w:sz w:val="24"/>
          <w:szCs w:val="24"/>
        </w:rPr>
        <w:br/>
      </w:r>
      <w:r>
        <w:rPr>
          <w:rFonts w:ascii="Arial" w:eastAsia="Times New Roman" w:hAnsi="Arial" w:cs="Arial"/>
          <w:noProof/>
          <w:color w:val="000080"/>
          <w:sz w:val="24"/>
          <w:szCs w:val="24"/>
        </w:rPr>
        <w:drawing>
          <wp:inline distT="0" distB="0" distL="0" distR="0">
            <wp:extent cx="4660900" cy="2933700"/>
            <wp:effectExtent l="19050" t="0" r="6350" b="0"/>
            <wp:docPr id="166" name="Picture 166" descr="dimmer1.gif (8245 byte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dimmer1.gif (8245 bytes)">
                      <a:hlinkClick r:id="rId4"/>
                    </pic:cNvPr>
                    <pic:cNvPicPr>
                      <a:picLocks noChangeAspect="1" noChangeArrowheads="1"/>
                    </pic:cNvPicPr>
                  </pic:nvPicPr>
                  <pic:blipFill>
                    <a:blip r:embed="rId5"/>
                    <a:srcRect/>
                    <a:stretch>
                      <a:fillRect/>
                    </a:stretch>
                  </pic:blipFill>
                  <pic:spPr bwMode="auto">
                    <a:xfrm>
                      <a:off x="0" y="0"/>
                      <a:ext cx="4660900" cy="2933700"/>
                    </a:xfrm>
                    <a:prstGeom prst="rect">
                      <a:avLst/>
                    </a:prstGeom>
                    <a:noFill/>
                    <a:ln w="9525">
                      <a:noFill/>
                      <a:miter lim="800000"/>
                      <a:headEnd/>
                      <a:tailEnd/>
                    </a:ln>
                  </pic:spPr>
                </pic:pic>
              </a:graphicData>
            </a:graphic>
          </wp:inline>
        </w:drawing>
      </w:r>
    </w:p>
    <w:p w:rsidR="00F33323" w:rsidRPr="00F33323" w:rsidRDefault="00F33323" w:rsidP="00F33323">
      <w:pPr>
        <w:spacing w:before="100" w:beforeAutospacing="1" w:after="100" w:afterAutospacing="1" w:line="240" w:lineRule="auto"/>
        <w:jc w:val="center"/>
        <w:rPr>
          <w:rFonts w:ascii="Arial" w:eastAsia="Times New Roman" w:hAnsi="Arial" w:cs="Arial"/>
          <w:sz w:val="24"/>
          <w:szCs w:val="24"/>
        </w:rPr>
      </w:pPr>
      <w:r w:rsidRPr="00F33323">
        <w:rPr>
          <w:rFonts w:ascii="Arial" w:eastAsia="Times New Roman" w:hAnsi="Arial" w:cs="Arial"/>
          <w:sz w:val="20"/>
          <w:szCs w:val="20"/>
        </w:rPr>
        <w:t>Click On image for the Full</w:t>
      </w:r>
    </w:p>
    <w:p w:rsidR="00F33323" w:rsidRPr="00F33323" w:rsidRDefault="00F33323" w:rsidP="00F33323">
      <w:pPr>
        <w:spacing w:before="100" w:beforeAutospacing="1" w:after="100" w:afterAutospacing="1" w:line="240" w:lineRule="auto"/>
        <w:jc w:val="center"/>
        <w:rPr>
          <w:rFonts w:ascii="Arial" w:eastAsia="Times New Roman" w:hAnsi="Arial" w:cs="Arial"/>
          <w:sz w:val="24"/>
          <w:szCs w:val="24"/>
        </w:rPr>
      </w:pPr>
      <w:r w:rsidRPr="00F33323">
        <w:rPr>
          <w:rFonts w:ascii="Arial" w:eastAsia="Times New Roman" w:hAnsi="Arial" w:cs="Arial"/>
          <w:sz w:val="20"/>
          <w:szCs w:val="20"/>
        </w:rPr>
        <w:t>     Many autos run power to lamps with only one wire using the car body for the return current path so the dimmer must interrupt the positive lead as shown. Simply cut the wire leading to the lamp and connect the lamp end to the collector of the TIP32 and connect the battery end to the circuit power input. Run an additional ground wire to the auto chassis from the circuit. This ground wire will not carry much current and may be a smaller gauge.</w:t>
      </w:r>
    </w:p>
    <w:p w:rsidR="00F33323" w:rsidRPr="00F33323" w:rsidRDefault="00F33323" w:rsidP="00F33323">
      <w:pPr>
        <w:spacing w:before="100" w:beforeAutospacing="1" w:after="100" w:afterAutospacing="1" w:line="240" w:lineRule="auto"/>
        <w:jc w:val="center"/>
        <w:rPr>
          <w:rFonts w:ascii="Arial" w:eastAsia="Times New Roman" w:hAnsi="Arial" w:cs="Arial"/>
          <w:sz w:val="24"/>
          <w:szCs w:val="24"/>
        </w:rPr>
      </w:pPr>
      <w:r w:rsidRPr="00F33323">
        <w:rPr>
          <w:rFonts w:ascii="Arial" w:eastAsia="Times New Roman" w:hAnsi="Arial" w:cs="Arial"/>
          <w:sz w:val="24"/>
          <w:szCs w:val="24"/>
        </w:rPr>
        <w:t> </w:t>
      </w:r>
    </w:p>
    <w:p w:rsidR="00350A18" w:rsidRPr="00F33323" w:rsidRDefault="00350A18" w:rsidP="00F33323"/>
    <w:sectPr w:rsidR="00350A18" w:rsidRPr="00F33323" w:rsidSect="00403B1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10"/>
  <w:displayHorizontalDrawingGridEvery w:val="2"/>
  <w:characterSpacingControl w:val="doNotCompress"/>
  <w:compat/>
  <w:rsids>
    <w:rsidRoot w:val="001C6874"/>
    <w:rsid w:val="001C6874"/>
    <w:rsid w:val="00350A18"/>
    <w:rsid w:val="00403B13"/>
    <w:rsid w:val="00473852"/>
    <w:rsid w:val="00564F95"/>
    <w:rsid w:val="00812660"/>
    <w:rsid w:val="008B27F5"/>
    <w:rsid w:val="00A262C7"/>
    <w:rsid w:val="00A86539"/>
    <w:rsid w:val="00A931ED"/>
    <w:rsid w:val="00AA43CB"/>
    <w:rsid w:val="00C26751"/>
    <w:rsid w:val="00CB46BB"/>
    <w:rsid w:val="00D35EF9"/>
    <w:rsid w:val="00DA676A"/>
    <w:rsid w:val="00E61BDE"/>
    <w:rsid w:val="00F333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159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A18"/>
  </w:style>
  <w:style w:type="paragraph" w:styleId="Heading3">
    <w:name w:val="heading 3"/>
    <w:basedOn w:val="Normal"/>
    <w:link w:val="Heading3Char"/>
    <w:uiPriority w:val="9"/>
    <w:qFormat/>
    <w:rsid w:val="001C6874"/>
    <w:pPr>
      <w:spacing w:before="40" w:after="40" w:line="240" w:lineRule="auto"/>
      <w:outlineLvl w:val="2"/>
    </w:pPr>
    <w:rPr>
      <w:rFonts w:ascii="Arial" w:eastAsia="Times New Roman"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C6874"/>
    <w:rPr>
      <w:rFonts w:ascii="Arial" w:eastAsia="Times New Roman" w:hAnsi="Arial" w:cs="Arial"/>
      <w:b/>
      <w:bCs/>
      <w:sz w:val="18"/>
      <w:szCs w:val="18"/>
    </w:rPr>
  </w:style>
  <w:style w:type="character" w:styleId="Hyperlink">
    <w:name w:val="Hyperlink"/>
    <w:basedOn w:val="DefaultParagraphFont"/>
    <w:uiPriority w:val="99"/>
    <w:semiHidden/>
    <w:unhideWhenUsed/>
    <w:rsid w:val="001C6874"/>
    <w:rPr>
      <w:strike w:val="0"/>
      <w:dstrike w:val="0"/>
      <w:color w:val="000080"/>
      <w:u w:val="none"/>
      <w:effect w:val="none"/>
    </w:rPr>
  </w:style>
  <w:style w:type="paragraph" w:customStyle="1" w:styleId="title">
    <w:name w:val="title"/>
    <w:basedOn w:val="Normal"/>
    <w:rsid w:val="001C6874"/>
    <w:pPr>
      <w:spacing w:before="100" w:beforeAutospacing="1" w:after="100" w:afterAutospacing="1" w:line="240" w:lineRule="auto"/>
    </w:pPr>
    <w:rPr>
      <w:rFonts w:ascii="Arial" w:eastAsia="Times New Roman" w:hAnsi="Arial" w:cs="Arial"/>
      <w:sz w:val="44"/>
      <w:szCs w:val="44"/>
    </w:rPr>
  </w:style>
  <w:style w:type="paragraph" w:styleId="NormalWeb">
    <w:name w:val="Normal (Web)"/>
    <w:basedOn w:val="Normal"/>
    <w:uiPriority w:val="99"/>
    <w:unhideWhenUsed/>
    <w:rsid w:val="001C687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68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874"/>
    <w:rPr>
      <w:rFonts w:ascii="Tahoma" w:hAnsi="Tahoma" w:cs="Tahoma"/>
      <w:sz w:val="16"/>
      <w:szCs w:val="16"/>
    </w:rPr>
  </w:style>
  <w:style w:type="character" w:styleId="Strong">
    <w:name w:val="Strong"/>
    <w:basedOn w:val="DefaultParagraphFont"/>
    <w:uiPriority w:val="22"/>
    <w:qFormat/>
    <w:rsid w:val="00564F95"/>
    <w:rPr>
      <w:b/>
      <w:bCs/>
    </w:rPr>
  </w:style>
  <w:style w:type="paragraph" w:customStyle="1" w:styleId="normal1">
    <w:name w:val="normal1"/>
    <w:basedOn w:val="Normal"/>
    <w:rsid w:val="00DA676A"/>
    <w:pPr>
      <w:spacing w:before="100" w:beforeAutospacing="1" w:after="100" w:afterAutospacing="1" w:line="240" w:lineRule="auto"/>
    </w:pPr>
    <w:rPr>
      <w:rFonts w:ascii="Verdana" w:eastAsia="Times New Roman" w:hAnsi="Verdana" w:cs="Times New Roman"/>
      <w:sz w:val="20"/>
      <w:szCs w:val="20"/>
    </w:rPr>
  </w:style>
</w:styles>
</file>

<file path=word/webSettings.xml><?xml version="1.0" encoding="utf-8"?>
<w:webSettings xmlns:r="http://schemas.openxmlformats.org/officeDocument/2006/relationships" xmlns:w="http://schemas.openxmlformats.org/wordprocessingml/2006/main">
  <w:divs>
    <w:div w:id="132137788">
      <w:bodyDiv w:val="1"/>
      <w:marLeft w:val="0"/>
      <w:marRight w:val="0"/>
      <w:marTop w:val="0"/>
      <w:marBottom w:val="0"/>
      <w:divBdr>
        <w:top w:val="none" w:sz="0" w:space="0" w:color="auto"/>
        <w:left w:val="none" w:sz="0" w:space="0" w:color="auto"/>
        <w:bottom w:val="none" w:sz="0" w:space="0" w:color="auto"/>
        <w:right w:val="none" w:sz="0" w:space="0" w:color="auto"/>
      </w:divBdr>
      <w:divsChild>
        <w:div w:id="1747343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992254">
      <w:bodyDiv w:val="1"/>
      <w:marLeft w:val="0"/>
      <w:marRight w:val="0"/>
      <w:marTop w:val="0"/>
      <w:marBottom w:val="0"/>
      <w:divBdr>
        <w:top w:val="none" w:sz="0" w:space="0" w:color="auto"/>
        <w:left w:val="none" w:sz="0" w:space="0" w:color="auto"/>
        <w:bottom w:val="none" w:sz="0" w:space="0" w:color="auto"/>
        <w:right w:val="none" w:sz="0" w:space="0" w:color="auto"/>
      </w:divBdr>
      <w:divsChild>
        <w:div w:id="1737897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3831809">
      <w:bodyDiv w:val="1"/>
      <w:marLeft w:val="0"/>
      <w:marRight w:val="0"/>
      <w:marTop w:val="0"/>
      <w:marBottom w:val="0"/>
      <w:divBdr>
        <w:top w:val="none" w:sz="0" w:space="0" w:color="auto"/>
        <w:left w:val="none" w:sz="0" w:space="0" w:color="auto"/>
        <w:bottom w:val="none" w:sz="0" w:space="0" w:color="auto"/>
        <w:right w:val="none" w:sz="0" w:space="0" w:color="auto"/>
      </w:divBdr>
      <w:divsChild>
        <w:div w:id="1894653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1287924">
      <w:bodyDiv w:val="1"/>
      <w:marLeft w:val="0"/>
      <w:marRight w:val="0"/>
      <w:marTop w:val="0"/>
      <w:marBottom w:val="0"/>
      <w:divBdr>
        <w:top w:val="none" w:sz="0" w:space="0" w:color="auto"/>
        <w:left w:val="none" w:sz="0" w:space="0" w:color="auto"/>
        <w:bottom w:val="none" w:sz="0" w:space="0" w:color="auto"/>
        <w:right w:val="none" w:sz="0" w:space="0" w:color="auto"/>
      </w:divBdr>
      <w:divsChild>
        <w:div w:id="403374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277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0761842">
      <w:bodyDiv w:val="1"/>
      <w:marLeft w:val="0"/>
      <w:marRight w:val="0"/>
      <w:marTop w:val="0"/>
      <w:marBottom w:val="0"/>
      <w:divBdr>
        <w:top w:val="none" w:sz="0" w:space="0" w:color="auto"/>
        <w:left w:val="none" w:sz="0" w:space="0" w:color="auto"/>
        <w:bottom w:val="none" w:sz="0" w:space="0" w:color="auto"/>
        <w:right w:val="none" w:sz="0" w:space="0" w:color="auto"/>
      </w:divBdr>
      <w:divsChild>
        <w:div w:id="1334600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754154">
      <w:bodyDiv w:val="1"/>
      <w:marLeft w:val="0"/>
      <w:marRight w:val="0"/>
      <w:marTop w:val="0"/>
      <w:marBottom w:val="0"/>
      <w:divBdr>
        <w:top w:val="none" w:sz="0" w:space="0" w:color="auto"/>
        <w:left w:val="none" w:sz="0" w:space="0" w:color="auto"/>
        <w:bottom w:val="none" w:sz="0" w:space="0" w:color="auto"/>
        <w:right w:val="none" w:sz="0" w:space="0" w:color="auto"/>
      </w:divBdr>
      <w:divsChild>
        <w:div w:id="109748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805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www.electronics-lab.com/projects/motor_light/013/dimmer1.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Aziz</dc:creator>
  <cp:keywords/>
  <dc:description/>
  <cp:lastModifiedBy>M. Aziz</cp:lastModifiedBy>
  <cp:revision>3</cp:revision>
  <dcterms:created xsi:type="dcterms:W3CDTF">2007-12-25T23:49:00Z</dcterms:created>
  <dcterms:modified xsi:type="dcterms:W3CDTF">2008-01-02T20:56:00Z</dcterms:modified>
</cp:coreProperties>
</file>