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F5" w:rsidRPr="008B27F5" w:rsidRDefault="008B27F5" w:rsidP="008B27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8B27F5">
        <w:rPr>
          <w:rFonts w:ascii="Arial" w:eastAsia="Times New Roman" w:hAnsi="Arial" w:cs="Arial"/>
          <w:sz w:val="44"/>
          <w:szCs w:val="44"/>
        </w:rPr>
        <w:t xml:space="preserve">DC Motor Control Circuit </w:t>
      </w:r>
    </w:p>
    <w:p w:rsidR="008B27F5" w:rsidRPr="008B27F5" w:rsidRDefault="008B27F5" w:rsidP="008B27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880100" cy="4051300"/>
            <wp:effectExtent l="19050" t="0" r="6350" b="0"/>
            <wp:docPr id="62" name="Picture 62" descr="http://www.electronics-lab.com/projects/motor_light/007/mo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lectronics-lab.com/projects/motor_light/007/moto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7F5" w:rsidRPr="008B27F5" w:rsidRDefault="008B27F5" w:rsidP="008B27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27F5">
        <w:rPr>
          <w:rFonts w:ascii="Arial" w:eastAsia="Times New Roman" w:hAnsi="Arial" w:cs="Arial"/>
          <w:sz w:val="20"/>
          <w:szCs w:val="20"/>
          <w:u w:val="single"/>
        </w:rPr>
        <w:t>Notes:</w:t>
      </w:r>
      <w:r w:rsidRPr="008B27F5">
        <w:rPr>
          <w:rFonts w:ascii="Arial" w:eastAsia="Times New Roman" w:hAnsi="Arial" w:cs="Arial"/>
          <w:sz w:val="20"/>
          <w:szCs w:val="20"/>
        </w:rPr>
        <w:t xml:space="preserve"> </w:t>
      </w:r>
      <w:r w:rsidRPr="008B27F5">
        <w:rPr>
          <w:rFonts w:ascii="Arial" w:eastAsia="Times New Roman" w:hAnsi="Arial" w:cs="Arial"/>
          <w:sz w:val="20"/>
          <w:szCs w:val="20"/>
        </w:rPr>
        <w:br/>
        <w:t xml:space="preserve"> Here, S1 and S2 are normally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open ,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push to close, press button switches.  The diodes can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be  red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or green and are there only to indicate direction. You may need to alter the TIP31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transistors  depending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on the motor being used. Remember, running under load draws more current. 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This  circuit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was built to operate a small motor used for opening and closing a pair of curtains. As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an  advantage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over automatic closing and opening systems, you have control of how much, or how  little light to let into a room.  The four diodes </w:t>
      </w:r>
      <w:proofErr w:type="spellStart"/>
      <w:r w:rsidRPr="008B27F5">
        <w:rPr>
          <w:rFonts w:ascii="Arial" w:eastAsia="Times New Roman" w:hAnsi="Arial" w:cs="Arial"/>
          <w:sz w:val="20"/>
          <w:szCs w:val="20"/>
        </w:rPr>
        <w:t>surriunding</w:t>
      </w:r>
      <w:proofErr w:type="spellEnd"/>
      <w:r w:rsidRPr="008B27F5">
        <w:rPr>
          <w:rFonts w:ascii="Arial" w:eastAsia="Times New Roman" w:hAnsi="Arial" w:cs="Arial"/>
          <w:sz w:val="20"/>
          <w:szCs w:val="20"/>
        </w:rPr>
        <w:t xml:space="preserve"> the motor, are back EMF diodes. </w:t>
      </w:r>
      <w:proofErr w:type="gramStart"/>
      <w:r w:rsidRPr="008B27F5">
        <w:rPr>
          <w:rFonts w:ascii="Arial" w:eastAsia="Times New Roman" w:hAnsi="Arial" w:cs="Arial"/>
          <w:sz w:val="20"/>
          <w:szCs w:val="20"/>
        </w:rPr>
        <w:t>They  are</w:t>
      </w:r>
      <w:proofErr w:type="gramEnd"/>
      <w:r w:rsidRPr="008B27F5">
        <w:rPr>
          <w:rFonts w:ascii="Arial" w:eastAsia="Times New Roman" w:hAnsi="Arial" w:cs="Arial"/>
          <w:sz w:val="20"/>
          <w:szCs w:val="20"/>
        </w:rPr>
        <w:t xml:space="preserve"> chosen to suit the motor. For a 12V motor drawing 1amp under load, I use 1N4001 diodes. </w:t>
      </w:r>
    </w:p>
    <w:p w:rsidR="00350A18" w:rsidRPr="008B27F5" w:rsidRDefault="00350A18" w:rsidP="008B27F5"/>
    <w:sectPr w:rsidR="00350A18" w:rsidRPr="008B27F5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C6874"/>
    <w:rsid w:val="001C6874"/>
    <w:rsid w:val="00350A18"/>
    <w:rsid w:val="00564F95"/>
    <w:rsid w:val="00790FD3"/>
    <w:rsid w:val="00812660"/>
    <w:rsid w:val="008B27F5"/>
    <w:rsid w:val="00A931ED"/>
    <w:rsid w:val="00AA43CB"/>
    <w:rsid w:val="00C438B0"/>
    <w:rsid w:val="00D3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2007-12-25T23:36:00Z</dcterms:created>
  <dcterms:modified xsi:type="dcterms:W3CDTF">2008-01-02T20:51:00Z</dcterms:modified>
</cp:coreProperties>
</file>